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F2" w:rsidRPr="00525926" w:rsidRDefault="007E1AF2" w:rsidP="007E1AF2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7E1AF2" w:rsidRPr="00525926" w:rsidRDefault="007E1AF2" w:rsidP="007E1AF2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proofErr w:type="spellStart"/>
      <w:r w:rsidRPr="00525926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Clic</w:t>
      </w:r>
      <w:proofErr w:type="spellEnd"/>
    </w:p>
    <w:p w:rsidR="007E1AF2" w:rsidRPr="00525926" w:rsidRDefault="007E1AF2" w:rsidP="007E1AF2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un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conte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philosophique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Basé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sur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faits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historiques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jurasic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jusqu'aux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suites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assecics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Pour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pouvoir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trafic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sous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-sol,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Narcotiques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Certaines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utilisent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le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clic-clic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.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De la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terre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Afrique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comme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sud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l'Amérique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On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utilise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même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logique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même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si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ça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n'est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pas </w:t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r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Quand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s'emmêlent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les_______________</w:t>
      </w:r>
      <w:r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On___________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gamins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des Jeep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Qui sans esprit critique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utilisent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clic-clic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7E1AF2" w:rsidRPr="00525926" w:rsidRDefault="007E1AF2" w:rsidP="007E1AF2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refrain: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(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)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"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wadadadingue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wadadadingue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"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Pour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ré</w:t>
      </w:r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gler</w:t>
      </w:r>
      <w:proofErr w:type="spellEnd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leurs</w:t>
      </w:r>
      <w:proofErr w:type="spellEnd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_____________</w:t>
      </w:r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br/>
      </w:r>
      <w:proofErr w:type="spellStart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Ils</w:t>
      </w:r>
      <w:proofErr w:type="spellEnd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______________</w:t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leurs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flingues</w:t>
      </w:r>
      <w:proofErr w:type="spellEnd"/>
    </w:p>
    <w:p w:rsidR="007E1AF2" w:rsidRPr="00525926" w:rsidRDefault="007E1AF2" w:rsidP="007E1AF2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Par amour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d'une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métisse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Par amo</w:t>
      </w:r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ur de </w:t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l'améthyste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Parfois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où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tu___________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pour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insulte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élit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en public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Dans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les ghettos les</w:t>
      </w:r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______________ </w:t>
      </w:r>
      <w:proofErr w:type="spellStart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chics</w:t>
      </w:r>
      <w:proofErr w:type="spellEnd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br/>
        <w:t xml:space="preserve">Pour </w:t>
      </w:r>
      <w:proofErr w:type="spellStart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une____________</w:t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histoire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de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frics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Sans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scrupule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on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utilise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clic-clic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7E1AF2" w:rsidRPr="00525926" w:rsidRDefault="007E1AF2" w:rsidP="007E1AF2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refrain(</w:t>
      </w:r>
      <w:proofErr w:type="spellStart"/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)</w:t>
      </w:r>
    </w:p>
    <w:p w:rsidR="007E1AF2" w:rsidRPr="00525926" w:rsidRDefault="007E1AF2" w:rsidP="007E1AF2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quarantaine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près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lunics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Sur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côtes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mosampiques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On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établit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listes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gestion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mathématiques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fachisme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l'és</w:t>
      </w:r>
      <w:r>
        <w:rPr>
          <w:rFonts w:ascii="Arial" w:eastAsia="Times New Roman" w:hAnsi="Arial" w:cs="Arial"/>
          <w:noProof w:val="0"/>
          <w:color w:val="000000"/>
          <w:lang w:val="en-US"/>
        </w:rPr>
        <w:t>c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lavagisme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>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envoyés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au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casse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-pipe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humains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d'un</w:t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hip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usant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clic-clic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____________de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noProof w:val="0"/>
          <w:color w:val="000000"/>
          <w:lang w:val="en-US"/>
        </w:rPr>
        <w:t>principes</w:t>
      </w:r>
      <w:proofErr w:type="spellEnd"/>
      <w:proofErr w:type="gramEnd"/>
      <w:r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même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lang w:val="en-US"/>
        </w:rPr>
        <w:t>une______________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d'équipes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Car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cette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fois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ça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>__________________ hip</w:t>
      </w:r>
      <w:r>
        <w:rPr>
          <w:rFonts w:ascii="Arial" w:eastAsia="Times New Roman" w:hAnsi="Arial" w:cs="Arial"/>
          <w:noProof w:val="0"/>
          <w:color w:val="000000"/>
          <w:lang w:val="en-US"/>
        </w:rPr>
        <w:br/>
        <w:t>Les_______________________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, les clips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qu'il</w:t>
      </w:r>
      <w:proofErr w:type="spellEnd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</w:t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c'est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qu'on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participe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En </w:t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____________________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mots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former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équipe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Pour ne pas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rendre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_________________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l'utilisation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du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clic-clic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.</w:t>
      </w:r>
    </w:p>
    <w:p w:rsidR="007E1AF2" w:rsidRPr="00525926" w:rsidRDefault="007E1AF2" w:rsidP="007E1AF2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refrain(</w:t>
      </w:r>
      <w:proofErr w:type="spellStart"/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)</w:t>
      </w:r>
    </w:p>
    <w:p w:rsidR="007E1AF2" w:rsidRPr="00525926" w:rsidRDefault="007E1AF2" w:rsidP="007E1AF2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conte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philosophique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>
        <w:rPr>
          <w:rFonts w:ascii="Arial" w:eastAsia="Times New Roman" w:hAnsi="Arial" w:cs="Arial"/>
          <w:noProof w:val="0"/>
          <w:color w:val="000000"/>
          <w:lang w:val="en-US"/>
        </w:rPr>
        <w:t>_________________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auto-critique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J'</w:t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__________________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fasciné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par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kunt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tout 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restant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pacifiques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lang w:val="en-US"/>
        </w:rPr>
        <w:t>_________________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qui se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passe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monde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cela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m'a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donnée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déclic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Ca </w:t>
      </w:r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__________________</w:t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par la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haine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et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ça</w:t>
      </w:r>
      <w:proofErr w:type="spellEnd"/>
      <w:r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________________</w:t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par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clic-clic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.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E1AF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2B6261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7E1AF2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F2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1412</Characters>
  <Application>Microsoft Office Word</Application>
  <DocSecurity>0</DocSecurity>
  <Lines>11</Lines>
  <Paragraphs>3</Paragraphs>
  <ScaleCrop>false</ScaleCrop>
  <Company>Ursuline Academy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2015-03-01T15:13:00Z</dcterms:created>
  <dcterms:modified xsi:type="dcterms:W3CDTF">2015-03-01T15:17:00Z</dcterms:modified>
</cp:coreProperties>
</file>